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B" w:rsidRPr="002B07EB" w:rsidRDefault="008E432A" w:rsidP="002B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7EB">
        <w:rPr>
          <w:rFonts w:ascii="Times New Roman" w:hAnsi="Times New Roman"/>
          <w:b/>
          <w:sz w:val="28"/>
          <w:szCs w:val="28"/>
        </w:rPr>
        <w:t xml:space="preserve">Информация по результатам проведенного контрольного мероприятия </w:t>
      </w:r>
      <w:r w:rsidR="002B07EB" w:rsidRPr="002B07EB">
        <w:rPr>
          <w:rFonts w:ascii="Times New Roman" w:hAnsi="Times New Roman"/>
          <w:b/>
          <w:sz w:val="28"/>
          <w:szCs w:val="28"/>
        </w:rPr>
        <w:t>«Проверка законности и результативности (эффективности) использования бюджетных средств, выделенных на реализацию мероприятий муниципальной программы «</w:t>
      </w:r>
      <w:r w:rsidR="002B07EB" w:rsidRPr="002B07EB">
        <w:rPr>
          <w:rFonts w:ascii="Times New Roman" w:hAnsi="Times New Roman"/>
          <w:b/>
          <w:color w:val="000000"/>
          <w:sz w:val="28"/>
          <w:szCs w:val="28"/>
        </w:rPr>
        <w:t xml:space="preserve">Развитие физической культуры, спорта и молодежной политики в </w:t>
      </w:r>
      <w:proofErr w:type="spellStart"/>
      <w:r w:rsidR="002B07EB" w:rsidRPr="002B07EB">
        <w:rPr>
          <w:rFonts w:ascii="Times New Roman" w:hAnsi="Times New Roman"/>
          <w:b/>
          <w:color w:val="000000"/>
          <w:sz w:val="28"/>
          <w:szCs w:val="28"/>
        </w:rPr>
        <w:t>Аларском</w:t>
      </w:r>
      <w:proofErr w:type="spellEnd"/>
      <w:r w:rsidR="002B07EB" w:rsidRPr="002B07EB">
        <w:rPr>
          <w:rFonts w:ascii="Times New Roman" w:hAnsi="Times New Roman"/>
          <w:b/>
          <w:color w:val="000000"/>
          <w:sz w:val="28"/>
          <w:szCs w:val="28"/>
        </w:rPr>
        <w:t xml:space="preserve"> районе на 2020 – 2026 годы</w:t>
      </w:r>
      <w:r w:rsidR="002B07EB" w:rsidRPr="002B07EB">
        <w:rPr>
          <w:rFonts w:ascii="Times New Roman" w:hAnsi="Times New Roman"/>
          <w:b/>
          <w:sz w:val="28"/>
          <w:szCs w:val="28"/>
        </w:rPr>
        <w:t>»</w:t>
      </w:r>
    </w:p>
    <w:p w:rsidR="008E432A" w:rsidRPr="002B07EB" w:rsidRDefault="008E432A" w:rsidP="008E4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2A" w:rsidRPr="002B07EB" w:rsidRDefault="008E432A" w:rsidP="000B15C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A265B">
        <w:rPr>
          <w:rFonts w:ascii="Times New Roman" w:hAnsi="Times New Roman"/>
          <w:spacing w:val="-2"/>
          <w:sz w:val="28"/>
        </w:rPr>
        <w:t>В соответствии с Планом работы Контрольно-счетной палаты муниципального образования «</w:t>
      </w:r>
      <w:proofErr w:type="spellStart"/>
      <w:r w:rsidRPr="00FA265B">
        <w:rPr>
          <w:rFonts w:ascii="Times New Roman" w:hAnsi="Times New Roman"/>
          <w:spacing w:val="-2"/>
          <w:sz w:val="28"/>
        </w:rPr>
        <w:t>Аларский</w:t>
      </w:r>
      <w:proofErr w:type="spellEnd"/>
      <w:r w:rsidRPr="00FA265B">
        <w:rPr>
          <w:rFonts w:ascii="Times New Roman" w:hAnsi="Times New Roman"/>
          <w:spacing w:val="-2"/>
          <w:sz w:val="28"/>
        </w:rPr>
        <w:t xml:space="preserve"> район» на 202</w:t>
      </w:r>
      <w:r w:rsidR="002B07EB">
        <w:rPr>
          <w:rFonts w:ascii="Times New Roman" w:hAnsi="Times New Roman"/>
          <w:spacing w:val="-2"/>
          <w:sz w:val="28"/>
        </w:rPr>
        <w:t>3</w:t>
      </w:r>
      <w:r w:rsidRPr="00FA265B">
        <w:rPr>
          <w:rFonts w:ascii="Times New Roman" w:hAnsi="Times New Roman"/>
          <w:spacing w:val="-2"/>
          <w:sz w:val="28"/>
        </w:rPr>
        <w:t xml:space="preserve"> год проведено контрольное мероприятие </w:t>
      </w:r>
      <w:r w:rsidR="002B07EB" w:rsidRPr="008D1C9F">
        <w:rPr>
          <w:rFonts w:ascii="Times New Roman" w:hAnsi="Times New Roman"/>
          <w:sz w:val="28"/>
          <w:szCs w:val="28"/>
        </w:rPr>
        <w:t>«</w:t>
      </w:r>
      <w:r w:rsidR="002B07EB" w:rsidRPr="007D1C35">
        <w:rPr>
          <w:rFonts w:ascii="Times New Roman" w:hAnsi="Times New Roman"/>
          <w:sz w:val="28"/>
          <w:szCs w:val="28"/>
        </w:rPr>
        <w:t>Проверка законности и результативности (эффективности) использования бюджетных средств, выделенных на реализацию мероприятий муниципальной программы «</w:t>
      </w:r>
      <w:r w:rsidR="002B07EB" w:rsidRPr="007D1C35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культуры, спорта и молодежной политики в </w:t>
      </w:r>
      <w:proofErr w:type="spellStart"/>
      <w:r w:rsidR="002B07EB" w:rsidRPr="007D1C35">
        <w:rPr>
          <w:rFonts w:ascii="Times New Roman" w:hAnsi="Times New Roman"/>
          <w:color w:val="000000"/>
          <w:sz w:val="28"/>
          <w:szCs w:val="28"/>
        </w:rPr>
        <w:t>Аларском</w:t>
      </w:r>
      <w:proofErr w:type="spellEnd"/>
      <w:r w:rsidR="002B07EB" w:rsidRPr="007D1C35">
        <w:rPr>
          <w:rFonts w:ascii="Times New Roman" w:hAnsi="Times New Roman"/>
          <w:color w:val="000000"/>
          <w:sz w:val="28"/>
          <w:szCs w:val="28"/>
        </w:rPr>
        <w:t xml:space="preserve"> районе на 2020 – 2026 годы</w:t>
      </w:r>
      <w:r w:rsidR="002B07EB" w:rsidRPr="008D1C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 w:rsidRPr="00FA265B">
        <w:rPr>
          <w:rFonts w:ascii="Times New Roman" w:hAnsi="Times New Roman"/>
          <w:spacing w:val="-2"/>
          <w:sz w:val="28"/>
        </w:rPr>
        <w:t xml:space="preserve">о результатам которого </w:t>
      </w:r>
      <w:r>
        <w:rPr>
          <w:rFonts w:ascii="Times New Roman" w:hAnsi="Times New Roman"/>
          <w:spacing w:val="-2"/>
          <w:sz w:val="28"/>
        </w:rPr>
        <w:t>установлено</w:t>
      </w:r>
      <w:r w:rsidRPr="00FA265B">
        <w:rPr>
          <w:rFonts w:ascii="Times New Roman" w:hAnsi="Times New Roman"/>
          <w:spacing w:val="-2"/>
          <w:sz w:val="28"/>
        </w:rPr>
        <w:t>:</w:t>
      </w:r>
    </w:p>
    <w:p w:rsidR="000B15CD" w:rsidRPr="006944B5" w:rsidRDefault="000B15CD" w:rsidP="000B15CD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4B5">
        <w:rPr>
          <w:rFonts w:ascii="Times New Roman" w:hAnsi="Times New Roman" w:cs="Times New Roman"/>
          <w:sz w:val="28"/>
          <w:szCs w:val="28"/>
        </w:rPr>
        <w:t xml:space="preserve">Программа «Развитие физической культуры, спорта и молодежной политики в </w:t>
      </w:r>
      <w:proofErr w:type="spellStart"/>
      <w:r w:rsidRPr="006944B5">
        <w:rPr>
          <w:rFonts w:ascii="Times New Roman" w:hAnsi="Times New Roman" w:cs="Times New Roman"/>
          <w:sz w:val="28"/>
          <w:szCs w:val="28"/>
        </w:rPr>
        <w:t>Аларском</w:t>
      </w:r>
      <w:proofErr w:type="spellEnd"/>
      <w:r w:rsidRPr="006944B5">
        <w:rPr>
          <w:rFonts w:ascii="Times New Roman" w:hAnsi="Times New Roman" w:cs="Times New Roman"/>
          <w:sz w:val="28"/>
          <w:szCs w:val="28"/>
        </w:rPr>
        <w:t xml:space="preserve"> районе» на 2020 - 2024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44B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продлена до 2026г.</w:t>
      </w:r>
      <w:r w:rsidRPr="006944B5">
        <w:rPr>
          <w:rFonts w:ascii="Times New Roman" w:hAnsi="Times New Roman" w:cs="Times New Roman"/>
          <w:sz w:val="28"/>
          <w:szCs w:val="28"/>
        </w:rPr>
        <w:t xml:space="preserve">) утверждена постановлением мэра </w:t>
      </w:r>
      <w:proofErr w:type="spellStart"/>
      <w:r w:rsidRPr="006944B5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6944B5">
        <w:rPr>
          <w:rFonts w:ascii="Times New Roman" w:hAnsi="Times New Roman" w:cs="Times New Roman"/>
          <w:sz w:val="28"/>
          <w:szCs w:val="28"/>
        </w:rPr>
        <w:t xml:space="preserve"> района  от «29» октября  2019г. № 774-п. в сроки установленные Порядком № 607-П. </w:t>
      </w:r>
    </w:p>
    <w:p w:rsidR="000B15CD" w:rsidRPr="006944B5" w:rsidRDefault="000B15CD" w:rsidP="000B15CD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4B5">
        <w:rPr>
          <w:rFonts w:ascii="Times New Roman" w:hAnsi="Times New Roman" w:cs="Times New Roman"/>
          <w:sz w:val="28"/>
          <w:szCs w:val="28"/>
        </w:rPr>
        <w:t>Программа содержит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4B5">
        <w:rPr>
          <w:rFonts w:ascii="Times New Roman" w:hAnsi="Times New Roman" w:cs="Times New Roman"/>
          <w:sz w:val="28"/>
          <w:szCs w:val="28"/>
        </w:rPr>
        <w:t>муниципальные подпрограммы:</w:t>
      </w:r>
    </w:p>
    <w:p w:rsidR="000B15CD" w:rsidRPr="000B15CD" w:rsidRDefault="000B15CD" w:rsidP="000B15CD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5CD">
        <w:rPr>
          <w:rFonts w:ascii="Times New Roman" w:hAnsi="Times New Roman" w:cs="Times New Roman"/>
          <w:b/>
          <w:i/>
          <w:sz w:val="28"/>
          <w:szCs w:val="28"/>
        </w:rPr>
        <w:t xml:space="preserve">1. Развитие физической культуры и спорта в </w:t>
      </w:r>
      <w:proofErr w:type="spellStart"/>
      <w:r w:rsidRPr="000B15CD">
        <w:rPr>
          <w:rFonts w:ascii="Times New Roman" w:hAnsi="Times New Roman" w:cs="Times New Roman"/>
          <w:b/>
          <w:i/>
          <w:sz w:val="28"/>
          <w:szCs w:val="28"/>
        </w:rPr>
        <w:t>Аларском</w:t>
      </w:r>
      <w:proofErr w:type="spellEnd"/>
      <w:r w:rsidRPr="000B15CD">
        <w:rPr>
          <w:rFonts w:ascii="Times New Roman" w:hAnsi="Times New Roman" w:cs="Times New Roman"/>
          <w:b/>
          <w:i/>
          <w:sz w:val="28"/>
          <w:szCs w:val="28"/>
        </w:rPr>
        <w:t xml:space="preserve"> районе на 2020 - 2024 годы (</w:t>
      </w:r>
      <w:proofErr w:type="gramStart"/>
      <w:r w:rsidRPr="000B15CD">
        <w:rPr>
          <w:rFonts w:ascii="Times New Roman" w:hAnsi="Times New Roman" w:cs="Times New Roman"/>
          <w:b/>
          <w:i/>
          <w:sz w:val="28"/>
          <w:szCs w:val="28"/>
        </w:rPr>
        <w:t>продлена</w:t>
      </w:r>
      <w:proofErr w:type="gramEnd"/>
      <w:r w:rsidRPr="000B15CD">
        <w:rPr>
          <w:rFonts w:ascii="Times New Roman" w:hAnsi="Times New Roman" w:cs="Times New Roman"/>
          <w:b/>
          <w:i/>
          <w:sz w:val="28"/>
          <w:szCs w:val="28"/>
        </w:rPr>
        <w:t xml:space="preserve"> до 2026г.)</w:t>
      </w:r>
      <w:r w:rsidRPr="000B15CD">
        <w:rPr>
          <w:rFonts w:ascii="Times New Roman" w:hAnsi="Times New Roman" w:cs="Times New Roman"/>
          <w:b/>
          <w:sz w:val="28"/>
          <w:szCs w:val="28"/>
        </w:rPr>
        <w:tab/>
      </w:r>
    </w:p>
    <w:p w:rsidR="000B15CD" w:rsidRPr="000B15CD" w:rsidRDefault="000B15CD" w:rsidP="000B15CD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5CD">
        <w:rPr>
          <w:rFonts w:ascii="Times New Roman" w:hAnsi="Times New Roman" w:cs="Times New Roman"/>
          <w:sz w:val="28"/>
          <w:szCs w:val="28"/>
        </w:rPr>
        <w:t xml:space="preserve">В нарушение п. 6 Порядка № 607-П в Подпрограмму «Развитие физической культуры и спорта в </w:t>
      </w:r>
      <w:proofErr w:type="spellStart"/>
      <w:r w:rsidRPr="000B15CD">
        <w:rPr>
          <w:rFonts w:ascii="Times New Roman" w:hAnsi="Times New Roman" w:cs="Times New Roman"/>
          <w:sz w:val="28"/>
          <w:szCs w:val="28"/>
        </w:rPr>
        <w:t>Аларском</w:t>
      </w:r>
      <w:proofErr w:type="spellEnd"/>
      <w:r w:rsidRPr="000B15CD">
        <w:rPr>
          <w:rFonts w:ascii="Times New Roman" w:hAnsi="Times New Roman" w:cs="Times New Roman"/>
          <w:sz w:val="28"/>
          <w:szCs w:val="28"/>
        </w:rPr>
        <w:t xml:space="preserve"> районе на 2020 - 2024 годы»  не внесен объем финансирования из областного бюджета на мероприятие «</w:t>
      </w:r>
      <w:proofErr w:type="spellStart"/>
      <w:r w:rsidRPr="000B15CD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0B15CD"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приобретение спортивного оборудования и инвентаря для муниципальных организаций, осуществляющих деятельность в сфере физической культуры и спорта»</w:t>
      </w:r>
      <w:r w:rsidRPr="000B15CD">
        <w:rPr>
          <w:rFonts w:ascii="Times New Roman" w:hAnsi="Times New Roman" w:cs="Times New Roman"/>
          <w:sz w:val="28"/>
          <w:szCs w:val="28"/>
        </w:rPr>
        <w:t xml:space="preserve"> в сумме 373,6 тыс. руб. </w:t>
      </w:r>
      <w:proofErr w:type="gramEnd"/>
    </w:p>
    <w:p w:rsidR="000B15CD" w:rsidRPr="000B15CD" w:rsidRDefault="000B15CD" w:rsidP="000B15CD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5CD">
        <w:rPr>
          <w:rFonts w:ascii="Times New Roman" w:hAnsi="Times New Roman" w:cs="Times New Roman"/>
          <w:sz w:val="28"/>
          <w:szCs w:val="28"/>
        </w:rPr>
        <w:t>Подпрограммой установлено, что исполнителем мероприятия подпрограммы «</w:t>
      </w:r>
      <w:proofErr w:type="spellStart"/>
      <w:r w:rsidRPr="000B15CD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0B15CD"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приобретение спортивного оборудования и инвентаря для муниципальных организаций, осуществляющих деятельность в сфере физической культуры и спорта»</w:t>
      </w:r>
      <w:r w:rsidRPr="000B15CD">
        <w:rPr>
          <w:rFonts w:ascii="Times New Roman" w:hAnsi="Times New Roman" w:cs="Times New Roman"/>
          <w:sz w:val="28"/>
          <w:szCs w:val="28"/>
        </w:rPr>
        <w:t xml:space="preserve"> является Комитет по спорту туризму и делам молодежи администрации муниципального образования «</w:t>
      </w:r>
      <w:proofErr w:type="spellStart"/>
      <w:r w:rsidRPr="000B15CD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0B15CD">
        <w:rPr>
          <w:rFonts w:ascii="Times New Roman" w:hAnsi="Times New Roman" w:cs="Times New Roman"/>
          <w:sz w:val="28"/>
          <w:szCs w:val="28"/>
        </w:rPr>
        <w:t xml:space="preserve"> район», фактически бюджетные ассигнования на мероприятие предусмотрены Решением о бюджете на 2022г. по главе 036 «Муниципальное казенное  учреждение «Комитет по образованию».</w:t>
      </w:r>
      <w:proofErr w:type="gramEnd"/>
    </w:p>
    <w:p w:rsidR="000B15CD" w:rsidRPr="000B15CD" w:rsidRDefault="000B15CD" w:rsidP="000B1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CD">
        <w:rPr>
          <w:rFonts w:ascii="Times New Roman" w:hAnsi="Times New Roman" w:cs="Times New Roman"/>
          <w:sz w:val="28"/>
          <w:szCs w:val="28"/>
        </w:rPr>
        <w:t>В отсутствие календарного плана на 2022г. нет возможности провести анализ планирования объемов финансирования мероприятий.</w:t>
      </w:r>
    </w:p>
    <w:p w:rsidR="000B15CD" w:rsidRPr="000B15CD" w:rsidRDefault="000B15CD" w:rsidP="000B1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CD">
        <w:rPr>
          <w:rFonts w:ascii="Times New Roman" w:hAnsi="Times New Roman" w:cs="Times New Roman"/>
          <w:sz w:val="28"/>
          <w:szCs w:val="28"/>
        </w:rPr>
        <w:t>Установленные в МО «</w:t>
      </w:r>
      <w:proofErr w:type="spellStart"/>
      <w:r w:rsidRPr="000B15CD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0B15CD">
        <w:rPr>
          <w:rFonts w:ascii="Times New Roman" w:hAnsi="Times New Roman" w:cs="Times New Roman"/>
          <w:sz w:val="28"/>
          <w:szCs w:val="28"/>
        </w:rPr>
        <w:t xml:space="preserve"> район» нормы расходов на </w:t>
      </w:r>
      <w:r w:rsidRPr="000B15CD">
        <w:rPr>
          <w:rFonts w:ascii="Times New Roman" w:hAnsi="Times New Roman" w:cs="Times New Roman"/>
          <w:sz w:val="28"/>
          <w:szCs w:val="28"/>
        </w:rPr>
        <w:lastRenderedPageBreak/>
        <w:t>проведение спортивных мероприятий не пересматривались с 2017г. КСП отмечает, что  за аналогичный период в Распоряжение Правительства Иркутской области от 6.04.2012г. № 202-РП «Об установлении норм расходов» были 3 раза внесены изменения (13.11.2019г., 31.03.2021г., 22.12.2022г.).</w:t>
      </w:r>
    </w:p>
    <w:p w:rsidR="000B15CD" w:rsidRPr="000B15CD" w:rsidRDefault="000B15CD" w:rsidP="000B1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5CD">
        <w:rPr>
          <w:rFonts w:ascii="Times New Roman" w:hAnsi="Times New Roman" w:cs="Times New Roman"/>
          <w:sz w:val="28"/>
          <w:szCs w:val="28"/>
        </w:rPr>
        <w:t xml:space="preserve">В нарушение ст. </w:t>
      </w:r>
      <w:r w:rsidRPr="000B1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213 </w:t>
      </w:r>
      <w:hyperlink r:id="rId5" w:history="1">
        <w:r w:rsidRPr="000B15C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  <w:r w:rsidRPr="000B15C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B15C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N 157н </w:t>
        </w:r>
      </w:hyperlink>
      <w:r w:rsidRPr="000B1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CD">
        <w:rPr>
          <w:rFonts w:ascii="Times New Roman" w:hAnsi="Times New Roman" w:cs="Times New Roman"/>
          <w:sz w:val="28"/>
          <w:szCs w:val="28"/>
        </w:rPr>
        <w:t>не издавались</w:t>
      </w:r>
      <w:r w:rsidRPr="000B1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0B15CD">
        <w:rPr>
          <w:rFonts w:ascii="Times New Roman" w:hAnsi="Times New Roman" w:cs="Times New Roman"/>
          <w:sz w:val="28"/>
          <w:szCs w:val="28"/>
        </w:rPr>
        <w:t>аспоряжения руководителя Учреждения о выдаче денежных сре</w:t>
      </w:r>
      <w:proofErr w:type="gramStart"/>
      <w:r w:rsidRPr="000B15C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B15CD">
        <w:rPr>
          <w:rFonts w:ascii="Times New Roman" w:hAnsi="Times New Roman" w:cs="Times New Roman"/>
          <w:sz w:val="28"/>
          <w:szCs w:val="28"/>
        </w:rPr>
        <w:t xml:space="preserve">одотчет, соответственно не был установлен срок отчета. </w:t>
      </w:r>
    </w:p>
    <w:p w:rsidR="000B15CD" w:rsidRPr="000B15CD" w:rsidRDefault="000B15CD" w:rsidP="000B15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CD">
        <w:rPr>
          <w:rFonts w:ascii="Times New Roman" w:hAnsi="Times New Roman" w:cs="Times New Roman"/>
          <w:sz w:val="28"/>
          <w:szCs w:val="28"/>
        </w:rPr>
        <w:t>На 01.01.2023г. дебиторская задолженность по целевой статье 764010000 «</w:t>
      </w:r>
      <w:r w:rsidRPr="000B15C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мероприятий, направленных на развитие физической культуры и спорта среди населения района» составила 140,5 тыс. руб. </w:t>
      </w:r>
    </w:p>
    <w:p w:rsidR="000B15CD" w:rsidRPr="000B15CD" w:rsidRDefault="000B15CD" w:rsidP="000B15CD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5CD">
        <w:rPr>
          <w:rFonts w:ascii="Times New Roman" w:hAnsi="Times New Roman" w:cs="Times New Roman"/>
          <w:b/>
          <w:i/>
          <w:sz w:val="28"/>
          <w:szCs w:val="28"/>
        </w:rPr>
        <w:t xml:space="preserve">2.Молодежная политика в </w:t>
      </w:r>
      <w:proofErr w:type="spellStart"/>
      <w:r w:rsidRPr="000B15CD">
        <w:rPr>
          <w:rFonts w:ascii="Times New Roman" w:hAnsi="Times New Roman" w:cs="Times New Roman"/>
          <w:b/>
          <w:i/>
          <w:sz w:val="28"/>
          <w:szCs w:val="28"/>
        </w:rPr>
        <w:t>Аларском</w:t>
      </w:r>
      <w:proofErr w:type="spellEnd"/>
      <w:r w:rsidRPr="000B15CD">
        <w:rPr>
          <w:rFonts w:ascii="Times New Roman" w:hAnsi="Times New Roman" w:cs="Times New Roman"/>
          <w:b/>
          <w:i/>
          <w:sz w:val="28"/>
          <w:szCs w:val="28"/>
        </w:rPr>
        <w:t xml:space="preserve"> районе на 2020-2024 годы (продлена до 2026г.).</w:t>
      </w:r>
    </w:p>
    <w:p w:rsidR="000B15CD" w:rsidRPr="000B15CD" w:rsidRDefault="000B15CD" w:rsidP="000B15CD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5CD">
        <w:rPr>
          <w:rFonts w:ascii="Times New Roman" w:hAnsi="Times New Roman" w:cs="Times New Roman"/>
          <w:sz w:val="28"/>
          <w:szCs w:val="28"/>
        </w:rPr>
        <w:t xml:space="preserve">В 2022г. бюджетные ассигнования на мероприятия для решения задач: «Оптимизация качества профессионального ориентирования и профессиональной подготовки молодежи, содействие занятости молодежи, социализации молодежи находящейся в трудной жизненной ситуации» и «Развитие системы детского и молодежного отдыха» не предусмотрены. </w:t>
      </w:r>
    </w:p>
    <w:p w:rsidR="000B15CD" w:rsidRPr="000B15CD" w:rsidRDefault="000B15CD" w:rsidP="000B15CD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5CD">
        <w:rPr>
          <w:rFonts w:ascii="Times New Roman" w:hAnsi="Times New Roman" w:cs="Times New Roman"/>
          <w:b/>
          <w:i/>
          <w:sz w:val="28"/>
          <w:szCs w:val="28"/>
        </w:rPr>
        <w:t xml:space="preserve">3. Молодым семьям – доступное жилье в </w:t>
      </w:r>
      <w:proofErr w:type="spellStart"/>
      <w:r w:rsidRPr="000B15CD">
        <w:rPr>
          <w:rFonts w:ascii="Times New Roman" w:hAnsi="Times New Roman" w:cs="Times New Roman"/>
          <w:b/>
          <w:i/>
          <w:sz w:val="28"/>
          <w:szCs w:val="28"/>
        </w:rPr>
        <w:t>Аларском</w:t>
      </w:r>
      <w:proofErr w:type="spellEnd"/>
      <w:r w:rsidRPr="000B15CD">
        <w:rPr>
          <w:rFonts w:ascii="Times New Roman" w:hAnsi="Times New Roman" w:cs="Times New Roman"/>
          <w:b/>
          <w:i/>
          <w:sz w:val="28"/>
          <w:szCs w:val="28"/>
        </w:rPr>
        <w:t xml:space="preserve"> районе на 2020-2024 годы (</w:t>
      </w:r>
      <w:proofErr w:type="gramStart"/>
      <w:r w:rsidRPr="000B15CD">
        <w:rPr>
          <w:rFonts w:ascii="Times New Roman" w:hAnsi="Times New Roman" w:cs="Times New Roman"/>
          <w:b/>
          <w:i/>
          <w:sz w:val="28"/>
          <w:szCs w:val="28"/>
        </w:rPr>
        <w:t>продлена</w:t>
      </w:r>
      <w:proofErr w:type="gramEnd"/>
      <w:r w:rsidRPr="000B15CD">
        <w:rPr>
          <w:rFonts w:ascii="Times New Roman" w:hAnsi="Times New Roman" w:cs="Times New Roman"/>
          <w:b/>
          <w:i/>
          <w:sz w:val="28"/>
          <w:szCs w:val="28"/>
        </w:rPr>
        <w:t xml:space="preserve"> до 2026г.).</w:t>
      </w:r>
    </w:p>
    <w:p w:rsidR="000B15CD" w:rsidRPr="000B15CD" w:rsidRDefault="000B15CD" w:rsidP="000B15CD">
      <w:pPr>
        <w:pStyle w:val="a5"/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B15CD">
        <w:rPr>
          <w:sz w:val="28"/>
          <w:szCs w:val="28"/>
          <w:shd w:val="clear" w:color="auto" w:fill="FFFFFF"/>
        </w:rPr>
        <w:t>В нарушение требований ст. 15,34,65,86,162 БК РФ расходы местного бюджета сформированы в 2022г. в отсутствие нормативного правового акта, устанавливающего расходные обязательства муниципального образования.</w:t>
      </w:r>
    </w:p>
    <w:p w:rsidR="000B15CD" w:rsidRPr="000B15CD" w:rsidRDefault="000B15CD" w:rsidP="000B15CD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нарушение </w:t>
      </w:r>
      <w:hyperlink r:id="rId6" w:history="1">
        <w:r w:rsidRPr="000B15CD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Федерального закона </w:t>
        </w:r>
      </w:hyperlink>
      <w:r w:rsidRPr="000B15CD">
        <w:rPr>
          <w:rFonts w:ascii="Times New Roman" w:hAnsi="Times New Roman" w:cs="Times New Roman"/>
          <w:sz w:val="28"/>
          <w:szCs w:val="28"/>
        </w:rPr>
        <w:t>№ 210-ФЗ</w:t>
      </w:r>
      <w:r w:rsidRPr="000B1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административный регламент предоставления муниципальной услуги «Предоставление социальных выплат молодым семьям на приобретение (строительство) жилья».</w:t>
      </w:r>
    </w:p>
    <w:p w:rsidR="000B15CD" w:rsidRPr="000B15CD" w:rsidRDefault="000B15CD" w:rsidP="000B15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5CD">
        <w:rPr>
          <w:rFonts w:ascii="Times New Roman" w:hAnsi="Times New Roman" w:cs="Times New Roman"/>
          <w:sz w:val="28"/>
          <w:szCs w:val="28"/>
        </w:rPr>
        <w:t>В нарушение п.2 Постановления № 62-пп признание молодой семьи имеющей достаточные доходы  органом местного самоуправления муниципального образования путем оформления соответствующего решения не осуществлялось (не оформлялось решением либо иным документом - распорядительным актом, иным решением органа местного самоуправления).</w:t>
      </w:r>
    </w:p>
    <w:p w:rsidR="000B15CD" w:rsidRPr="000B15CD" w:rsidRDefault="000B15CD" w:rsidP="000B15CD">
      <w:pPr>
        <w:widowControl w:val="0"/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15CD">
        <w:rPr>
          <w:rFonts w:ascii="Times New Roman" w:hAnsi="Times New Roman" w:cs="Times New Roman"/>
          <w:sz w:val="28"/>
          <w:szCs w:val="28"/>
        </w:rPr>
        <w:t>В нарушение п. 21 Правил № 1050 Администрацией МО «</w:t>
      </w:r>
      <w:proofErr w:type="spellStart"/>
      <w:r w:rsidRPr="000B15CD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0B15CD">
        <w:rPr>
          <w:rFonts w:ascii="Times New Roman" w:hAnsi="Times New Roman" w:cs="Times New Roman"/>
          <w:sz w:val="28"/>
          <w:szCs w:val="28"/>
        </w:rPr>
        <w:t xml:space="preserve"> район» о принятом решении молодая семья письменно или в электронной форме не извещалась. </w:t>
      </w:r>
    </w:p>
    <w:p w:rsidR="00E816C8" w:rsidRPr="000B15CD" w:rsidRDefault="000B15CD" w:rsidP="0039635F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5CD">
        <w:rPr>
          <w:rFonts w:ascii="Times New Roman" w:hAnsi="Times New Roman" w:cs="Times New Roman"/>
          <w:sz w:val="28"/>
          <w:szCs w:val="28"/>
        </w:rPr>
        <w:t xml:space="preserve">КСП не смогла оценить </w:t>
      </w:r>
      <w:r w:rsidRPr="000B15CD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показателей результативности реализации мероприятий Программы, так как </w:t>
      </w:r>
      <w:r w:rsidRPr="000B15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показатели эффективности в основном носят формальный характер, отсутствуют данные, позволяющие сделать оценку. </w:t>
      </w:r>
    </w:p>
    <w:sectPr w:rsidR="00E816C8" w:rsidRPr="000B15CD" w:rsidSect="003A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F9"/>
    <w:multiLevelType w:val="hybridMultilevel"/>
    <w:tmpl w:val="C2AE407A"/>
    <w:lvl w:ilvl="0" w:tplc="72A22A3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2A"/>
    <w:rsid w:val="000B15CD"/>
    <w:rsid w:val="002B07EB"/>
    <w:rsid w:val="0039635F"/>
    <w:rsid w:val="003A426E"/>
    <w:rsid w:val="008E432A"/>
    <w:rsid w:val="00E8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6E"/>
  </w:style>
  <w:style w:type="paragraph" w:styleId="1">
    <w:name w:val="heading 1"/>
    <w:basedOn w:val="a"/>
    <w:link w:val="10"/>
    <w:qFormat/>
    <w:rsid w:val="008E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E432A"/>
    <w:pPr>
      <w:ind w:left="720"/>
      <w:contextualSpacing/>
    </w:pPr>
  </w:style>
  <w:style w:type="paragraph" w:customStyle="1" w:styleId="ConsPlusCell">
    <w:name w:val="ConsPlusCell"/>
    <w:link w:val="ConsPlusCell0"/>
    <w:rsid w:val="008E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8E432A"/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8E432A"/>
    <w:rPr>
      <w:color w:val="106BBE"/>
    </w:rPr>
  </w:style>
  <w:style w:type="character" w:customStyle="1" w:styleId="FontStyle59">
    <w:name w:val="Font Style59"/>
    <w:basedOn w:val="a0"/>
    <w:rsid w:val="008E432A"/>
    <w:rPr>
      <w:rFonts w:ascii="Times New Roman" w:hAnsi="Times New Roman" w:cs="Times New Roman"/>
      <w:sz w:val="26"/>
      <w:szCs w:val="26"/>
    </w:rPr>
  </w:style>
  <w:style w:type="character" w:customStyle="1" w:styleId="highlightsearch">
    <w:name w:val="highlightsearch"/>
    <w:basedOn w:val="a0"/>
    <w:rsid w:val="008E432A"/>
  </w:style>
  <w:style w:type="paragraph" w:customStyle="1" w:styleId="ConsPlusNormal">
    <w:name w:val="ConsPlusNormal"/>
    <w:link w:val="ConsPlusNormal0"/>
    <w:rsid w:val="000B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B15CD"/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qFormat/>
    <w:rsid w:val="000B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rsid w:val="000B15C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77515/0" TargetMode="External"/><Relationship Id="rId5" Type="http://schemas.openxmlformats.org/officeDocument/2006/relationships/hyperlink" Target="http://internet.garant.ru/document/redirect/12180849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2022-09-28T07:39:00Z</dcterms:created>
  <dcterms:modified xsi:type="dcterms:W3CDTF">2023-04-06T04:31:00Z</dcterms:modified>
</cp:coreProperties>
</file>